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858" w:rsidRDefault="00881C8E">
      <w:pPr>
        <w:rPr>
          <w:b/>
          <w:sz w:val="32"/>
          <w:szCs w:val="32"/>
        </w:rPr>
      </w:pPr>
      <w:r>
        <w:rPr>
          <w:b/>
          <w:sz w:val="32"/>
          <w:szCs w:val="32"/>
        </w:rPr>
        <w:t>Issues</w:t>
      </w:r>
      <w:r w:rsidR="000440F3" w:rsidRPr="00D42086">
        <w:rPr>
          <w:b/>
          <w:sz w:val="32"/>
          <w:szCs w:val="32"/>
        </w:rPr>
        <w:t xml:space="preserve"> Note </w:t>
      </w:r>
      <w:r w:rsidR="00D42086" w:rsidRPr="00D42086">
        <w:rPr>
          <w:b/>
          <w:sz w:val="32"/>
          <w:szCs w:val="32"/>
        </w:rPr>
        <w:t>–</w:t>
      </w:r>
      <w:r w:rsidR="00D37A4A" w:rsidRPr="00D42086">
        <w:rPr>
          <w:b/>
          <w:sz w:val="32"/>
          <w:szCs w:val="32"/>
        </w:rPr>
        <w:t xml:space="preserve"> </w:t>
      </w:r>
      <w:r w:rsidR="00F7700F">
        <w:rPr>
          <w:b/>
          <w:sz w:val="32"/>
          <w:szCs w:val="32"/>
        </w:rPr>
        <w:t xml:space="preserve">Section 108 and the </w:t>
      </w:r>
      <w:r w:rsidR="00D42086" w:rsidRPr="00D42086">
        <w:rPr>
          <w:b/>
          <w:sz w:val="32"/>
          <w:szCs w:val="32"/>
        </w:rPr>
        <w:t xml:space="preserve">Reforestation of </w:t>
      </w:r>
      <w:r w:rsidR="00D37A4A" w:rsidRPr="00D42086">
        <w:rPr>
          <w:b/>
          <w:sz w:val="32"/>
          <w:szCs w:val="32"/>
        </w:rPr>
        <w:t>2017 BC Wildfires</w:t>
      </w:r>
      <w:r w:rsidR="007711B4">
        <w:rPr>
          <w:b/>
          <w:sz w:val="32"/>
          <w:szCs w:val="32"/>
        </w:rPr>
        <w:t xml:space="preserve">            </w:t>
      </w:r>
      <w:r w:rsidR="00AE256C">
        <w:rPr>
          <w:sz w:val="24"/>
          <w:szCs w:val="24"/>
        </w:rPr>
        <w:t>1/30</w:t>
      </w:r>
      <w:r>
        <w:rPr>
          <w:sz w:val="24"/>
          <w:szCs w:val="24"/>
        </w:rPr>
        <w:t>/2018</w:t>
      </w:r>
    </w:p>
    <w:p w:rsidR="000440F3" w:rsidRPr="00D42086" w:rsidRDefault="000440F3">
      <w:pPr>
        <w:rPr>
          <w:b/>
          <w:u w:val="single"/>
        </w:rPr>
      </w:pPr>
      <w:r w:rsidRPr="00D42086">
        <w:rPr>
          <w:b/>
          <w:u w:val="single"/>
        </w:rPr>
        <w:t>Background</w:t>
      </w:r>
    </w:p>
    <w:p w:rsidR="000440F3" w:rsidRDefault="00C05092">
      <w:r>
        <w:t>The 2017 fire season in British Columbia was the worst</w:t>
      </w:r>
      <w:r w:rsidR="00F7700F">
        <w:t xml:space="preserve"> fire season </w:t>
      </w:r>
      <w:r w:rsidR="002C4CD9">
        <w:t>on record and impacted</w:t>
      </w:r>
      <w:r>
        <w:t xml:space="preserve"> over 125,000 hectares of regenerating areas with legal obligations.</w:t>
      </w:r>
      <w:r w:rsidR="00526BC0">
        <w:t xml:space="preserve">  The cost to reforest these </w:t>
      </w:r>
      <w:r w:rsidR="008E0FE3">
        <w:t>areas is estimated to exceed 200 million</w:t>
      </w:r>
      <w:r w:rsidR="00526BC0">
        <w:t xml:space="preserve"> dollars.</w:t>
      </w:r>
      <w:r w:rsidR="00207E24">
        <w:t xml:space="preserve">  </w:t>
      </w:r>
    </w:p>
    <w:p w:rsidR="00EC6E11" w:rsidRDefault="00526BC0">
      <w:r>
        <w:t>This issue</w:t>
      </w:r>
      <w:r w:rsidR="00EC6E11">
        <w:t xml:space="preserve"> note summarizes some of the </w:t>
      </w:r>
      <w:r w:rsidR="00E01F70">
        <w:t xml:space="preserve">strategic </w:t>
      </w:r>
      <w:r>
        <w:t xml:space="preserve">opportunities and </w:t>
      </w:r>
      <w:r w:rsidR="00EC6E11">
        <w:t xml:space="preserve">challenges with reforesting </w:t>
      </w:r>
      <w:r>
        <w:t>large-scale</w:t>
      </w:r>
      <w:r w:rsidR="00EC6E11">
        <w:t xml:space="preserve"> fires </w:t>
      </w:r>
      <w:r w:rsidR="0051283C">
        <w:t>with existing policies</w:t>
      </w:r>
      <w:r>
        <w:t xml:space="preserve"> and provides some recommendations</w:t>
      </w:r>
      <w:r w:rsidR="00C054BC">
        <w:t>.</w:t>
      </w:r>
    </w:p>
    <w:p w:rsidR="00603B73" w:rsidRPr="00603B73" w:rsidRDefault="00603B73">
      <w:pPr>
        <w:rPr>
          <w:b/>
          <w:u w:val="single"/>
        </w:rPr>
      </w:pPr>
      <w:r w:rsidRPr="00603B73">
        <w:rPr>
          <w:b/>
          <w:u w:val="single"/>
        </w:rPr>
        <w:t>Strategic Direction</w:t>
      </w:r>
    </w:p>
    <w:p w:rsidR="002C4CD9" w:rsidRDefault="002C4CD9">
      <w:r>
        <w:t>The 2017 wildfires impacted</w:t>
      </w:r>
      <w:r w:rsidR="00DC0BB2">
        <w:t xml:space="preserve"> over 3,500</w:t>
      </w:r>
      <w:r>
        <w:t xml:space="preserve"> cutblocks with legal obligations.  </w:t>
      </w:r>
      <w:r w:rsidR="00526BC0" w:rsidRPr="00526BC0">
        <w:t xml:space="preserve">The scale </w:t>
      </w:r>
      <w:r w:rsidR="00526BC0">
        <w:t xml:space="preserve">and cost to reforest these areas </w:t>
      </w:r>
      <w:r w:rsidR="00526BC0" w:rsidRPr="00526BC0">
        <w:t>provides an opportunity to decide where</w:t>
      </w:r>
      <w:r w:rsidR="008171E8">
        <w:t xml:space="preserve"> and how</w:t>
      </w:r>
      <w:r w:rsidR="00526BC0" w:rsidRPr="00526BC0">
        <w:t xml:space="preserve"> reforestation should take place </w:t>
      </w:r>
      <w:r w:rsidR="00F7700F">
        <w:t xml:space="preserve">to </w:t>
      </w:r>
      <w:r w:rsidR="008171E8">
        <w:t>maximize</w:t>
      </w:r>
      <w:r w:rsidR="00526BC0">
        <w:t xml:space="preserve"> value for British Columbia.</w:t>
      </w:r>
    </w:p>
    <w:p w:rsidR="00526BC0" w:rsidRDefault="002C4CD9" w:rsidP="00526BC0">
      <w:pPr>
        <w:rPr>
          <w:b/>
        </w:rPr>
      </w:pPr>
      <w:r w:rsidRPr="002C4CD9">
        <w:rPr>
          <w:b/>
        </w:rPr>
        <w:t>Recommendation: Wildfire reforestation priorities need to be set at the landscape level bef</w:t>
      </w:r>
      <w:r w:rsidR="008171E8">
        <w:rPr>
          <w:b/>
        </w:rPr>
        <w:t xml:space="preserve">ore any operational work is </w:t>
      </w:r>
      <w:r w:rsidRPr="002C4CD9">
        <w:rPr>
          <w:b/>
        </w:rPr>
        <w:t xml:space="preserve">undertaken.  </w:t>
      </w:r>
    </w:p>
    <w:p w:rsidR="002C4CD9" w:rsidRPr="00526BC0" w:rsidRDefault="002C4CD9" w:rsidP="00526BC0">
      <w:pPr>
        <w:pStyle w:val="ListParagraph"/>
        <w:numPr>
          <w:ilvl w:val="0"/>
          <w:numId w:val="6"/>
        </w:numPr>
        <w:rPr>
          <w:b/>
        </w:rPr>
      </w:pPr>
      <w:r>
        <w:t xml:space="preserve">Is Provincial direction on strategic </w:t>
      </w:r>
      <w:r w:rsidR="00526BC0">
        <w:t xml:space="preserve">wildfire reforestation </w:t>
      </w:r>
      <w:r>
        <w:t xml:space="preserve">priorities </w:t>
      </w:r>
      <w:r w:rsidR="00526BC0">
        <w:t>being established?  If yes, when</w:t>
      </w:r>
      <w:r>
        <w:t xml:space="preserve"> will this be completed</w:t>
      </w:r>
      <w:r w:rsidR="00526BC0">
        <w:t xml:space="preserve"> and communicated</w:t>
      </w:r>
      <w:r>
        <w:t xml:space="preserve">?  </w:t>
      </w:r>
    </w:p>
    <w:p w:rsidR="00603B73" w:rsidRDefault="002C4CD9" w:rsidP="00603B73">
      <w:pPr>
        <w:rPr>
          <w:b/>
          <w:u w:val="single"/>
        </w:rPr>
      </w:pPr>
      <w:r>
        <w:t xml:space="preserve"> </w:t>
      </w:r>
      <w:r w:rsidR="00603B73" w:rsidRPr="00D42086">
        <w:rPr>
          <w:b/>
          <w:u w:val="single"/>
        </w:rPr>
        <w:t xml:space="preserve">Section 108 </w:t>
      </w:r>
    </w:p>
    <w:p w:rsidR="00F7700F" w:rsidRDefault="002C4CD9">
      <w:r>
        <w:t xml:space="preserve">The current Section 108 process </w:t>
      </w:r>
      <w:r w:rsidR="00603B73">
        <w:t xml:space="preserve">is not </w:t>
      </w:r>
      <w:r w:rsidRPr="00C33679">
        <w:t>designed to handle landscap</w:t>
      </w:r>
      <w:r>
        <w:t xml:space="preserve">e level reforestation challenges.   </w:t>
      </w:r>
      <w:r w:rsidR="00B31E2D">
        <w:t>Every block needs to be loaded individually into RESULTS which creates huge administrative burdens</w:t>
      </w:r>
      <w:r w:rsidR="00C457F8">
        <w:t xml:space="preserve"> for both licencees and District staff.  </w:t>
      </w:r>
      <w:r w:rsidR="002A77F2">
        <w:t>The administrative processes that exist are like pushing an elephant through a doorway.</w:t>
      </w:r>
    </w:p>
    <w:p w:rsidR="00C33679" w:rsidRDefault="002C4CD9">
      <w:r w:rsidRPr="002C4CD9">
        <w:rPr>
          <w:b/>
        </w:rPr>
        <w:t>Recommendation: A</w:t>
      </w:r>
      <w:r w:rsidR="00C457F8" w:rsidRPr="002A77F2">
        <w:rPr>
          <w:b/>
        </w:rPr>
        <w:t xml:space="preserve"> streamlined batch process </w:t>
      </w:r>
      <w:r>
        <w:rPr>
          <w:b/>
        </w:rPr>
        <w:t xml:space="preserve">needs to </w:t>
      </w:r>
      <w:r w:rsidR="00C457F8" w:rsidRPr="002A77F2">
        <w:rPr>
          <w:b/>
        </w:rPr>
        <w:t>be c</w:t>
      </w:r>
      <w:r>
        <w:rPr>
          <w:b/>
        </w:rPr>
        <w:t xml:space="preserve">reated to speed up </w:t>
      </w:r>
      <w:r w:rsidR="00F7700F">
        <w:rPr>
          <w:b/>
        </w:rPr>
        <w:t xml:space="preserve">Section 108 </w:t>
      </w:r>
      <w:r>
        <w:rPr>
          <w:b/>
        </w:rPr>
        <w:t>applications</w:t>
      </w:r>
      <w:r w:rsidR="00C457F8">
        <w:t xml:space="preserve"> </w:t>
      </w:r>
    </w:p>
    <w:p w:rsidR="002A77F2" w:rsidRPr="00603B73" w:rsidRDefault="00603B73">
      <w:pPr>
        <w:rPr>
          <w:b/>
          <w:color w:val="0D0D0D" w:themeColor="text1" w:themeTint="F2"/>
          <w:u w:val="single"/>
        </w:rPr>
      </w:pPr>
      <w:r w:rsidRPr="00603B73">
        <w:rPr>
          <w:b/>
          <w:color w:val="0D0D0D" w:themeColor="text1" w:themeTint="F2"/>
          <w:u w:val="single"/>
        </w:rPr>
        <w:t>Funding Questions</w:t>
      </w:r>
    </w:p>
    <w:p w:rsidR="002A77F2" w:rsidRDefault="002A77F2" w:rsidP="002A77F2">
      <w:pPr>
        <w:pStyle w:val="ListParagraph"/>
        <w:numPr>
          <w:ilvl w:val="0"/>
          <w:numId w:val="3"/>
        </w:numPr>
      </w:pPr>
      <w:r>
        <w:t xml:space="preserve">Will government </w:t>
      </w:r>
      <w:r w:rsidR="0047798F">
        <w:t>provide fun</w:t>
      </w:r>
      <w:r>
        <w:t>ding for all Section 108 blocks?</w:t>
      </w:r>
    </w:p>
    <w:p w:rsidR="002C4CD9" w:rsidRDefault="002C4CD9" w:rsidP="002A77F2">
      <w:pPr>
        <w:pStyle w:val="ListParagraph"/>
        <w:numPr>
          <w:ilvl w:val="0"/>
          <w:numId w:val="3"/>
        </w:numPr>
      </w:pPr>
      <w:r>
        <w:t xml:space="preserve"> </w:t>
      </w:r>
      <w:r w:rsidR="002A77F2">
        <w:t>If total funding is not available</w:t>
      </w:r>
      <w:r w:rsidR="0047798F">
        <w:t>,</w:t>
      </w:r>
      <w:r w:rsidR="002A77F2">
        <w:t xml:space="preserve"> what</w:t>
      </w:r>
      <w:r w:rsidR="00BD08AD">
        <w:t xml:space="preserve"> criteria will be used to rank the priorities?</w:t>
      </w:r>
    </w:p>
    <w:p w:rsidR="002A77F2" w:rsidRDefault="002A77F2" w:rsidP="002C4CD9">
      <w:pPr>
        <w:pStyle w:val="ListParagraph"/>
        <w:numPr>
          <w:ilvl w:val="0"/>
          <w:numId w:val="4"/>
        </w:numPr>
      </w:pPr>
      <w:r>
        <w:t xml:space="preserve">Some ideas are </w:t>
      </w:r>
      <w:r w:rsidR="00BD08AD">
        <w:t>site index, distance to m</w:t>
      </w:r>
      <w:r>
        <w:t>ill, traditional territory, etc.</w:t>
      </w:r>
    </w:p>
    <w:p w:rsidR="002C4CD9" w:rsidRDefault="002C4CD9" w:rsidP="002A77F2">
      <w:pPr>
        <w:pStyle w:val="ListParagraph"/>
        <w:numPr>
          <w:ilvl w:val="0"/>
          <w:numId w:val="3"/>
        </w:numPr>
      </w:pPr>
      <w:r>
        <w:t>Will funding priorities by set at a Regional or TSA level?</w:t>
      </w:r>
    </w:p>
    <w:p w:rsidR="0047798F" w:rsidRDefault="00BD08AD" w:rsidP="002C4CD9">
      <w:pPr>
        <w:pStyle w:val="ListParagraph"/>
        <w:numPr>
          <w:ilvl w:val="0"/>
          <w:numId w:val="4"/>
        </w:numPr>
      </w:pPr>
      <w:r>
        <w:t>Without strategic funding prio</w:t>
      </w:r>
      <w:r w:rsidR="002A77F2">
        <w:t>rities,</w:t>
      </w:r>
      <w:r>
        <w:t xml:space="preserve"> licencee</w:t>
      </w:r>
      <w:r w:rsidR="00AF5D7A">
        <w:t>s</w:t>
      </w:r>
      <w:r>
        <w:t xml:space="preserve"> </w:t>
      </w:r>
      <w:r w:rsidR="00AF5D7A">
        <w:t>are</w:t>
      </w:r>
      <w:r w:rsidR="00F7700F">
        <w:t xml:space="preserve"> not sure</w:t>
      </w:r>
      <w:r>
        <w:t xml:space="preserve"> whether to apply for funding or relief.</w:t>
      </w:r>
      <w:r w:rsidR="0081072E">
        <w:t xml:space="preserve">  </w:t>
      </w:r>
    </w:p>
    <w:p w:rsidR="00C054BC" w:rsidRDefault="00E01F70">
      <w:pPr>
        <w:rPr>
          <w:b/>
          <w:u w:val="single"/>
        </w:rPr>
      </w:pPr>
      <w:r>
        <w:rPr>
          <w:b/>
          <w:u w:val="single"/>
        </w:rPr>
        <w:t xml:space="preserve">Seed Supply &amp; </w:t>
      </w:r>
      <w:r w:rsidR="008E67E1">
        <w:rPr>
          <w:b/>
          <w:u w:val="single"/>
        </w:rPr>
        <w:t>Resource</w:t>
      </w:r>
      <w:r>
        <w:rPr>
          <w:b/>
          <w:u w:val="single"/>
        </w:rPr>
        <w:t>s</w:t>
      </w:r>
      <w:r w:rsidR="0051283C" w:rsidRPr="00D42086">
        <w:rPr>
          <w:b/>
          <w:u w:val="single"/>
        </w:rPr>
        <w:t xml:space="preserve"> </w:t>
      </w:r>
      <w:r>
        <w:rPr>
          <w:b/>
          <w:u w:val="single"/>
        </w:rPr>
        <w:t xml:space="preserve"> </w:t>
      </w:r>
    </w:p>
    <w:p w:rsidR="008E67E1" w:rsidRDefault="008E67E1">
      <w:r w:rsidRPr="008E67E1">
        <w:t>Given the large</w:t>
      </w:r>
      <w:r>
        <w:t xml:space="preserve"> size of the fires there are </w:t>
      </w:r>
      <w:r w:rsidR="00E01F70">
        <w:t>too many demands chasing too few resources.  Specifically</w:t>
      </w:r>
      <w:r w:rsidR="007F3F30">
        <w:t>,</w:t>
      </w:r>
      <w:r w:rsidR="00E01F70">
        <w:t xml:space="preserve"> the </w:t>
      </w:r>
      <w:r w:rsidR="006E2B7F">
        <w:t xml:space="preserve">larger question about </w:t>
      </w:r>
      <w:r w:rsidR="00E01F70">
        <w:t>seed s</w:t>
      </w:r>
      <w:r w:rsidR="00080A53">
        <w:t>upply exists.  At first glance</w:t>
      </w:r>
      <w:r w:rsidR="008E0FE3">
        <w:t>,</w:t>
      </w:r>
      <w:r w:rsidR="00080A53">
        <w:t xml:space="preserve"> there does not appear to be enough seed to reforest </w:t>
      </w:r>
      <w:r w:rsidR="00F7700F">
        <w:t>all</w:t>
      </w:r>
      <w:r w:rsidR="00080A53">
        <w:t xml:space="preserve"> the fires</w:t>
      </w:r>
      <w:r w:rsidR="00F7700F">
        <w:t>,</w:t>
      </w:r>
      <w:r w:rsidR="00080A53">
        <w:t xml:space="preserve"> but this depends upon funding amount, planting density, capacity of </w:t>
      </w:r>
      <w:r w:rsidR="00D55554">
        <w:t>s</w:t>
      </w:r>
      <w:r w:rsidR="00080A53">
        <w:t>eed or</w:t>
      </w:r>
      <w:r w:rsidR="003658DB">
        <w:t>ch</w:t>
      </w:r>
      <w:r w:rsidR="00080A53">
        <w:t>ards as</w:t>
      </w:r>
      <w:r w:rsidR="003658DB">
        <w:t xml:space="preserve"> well as</w:t>
      </w:r>
      <w:r w:rsidR="00080A53">
        <w:t xml:space="preserve"> changes being made to the Climate Based Seed Transfer system.  Additional consideration for th</w:t>
      </w:r>
      <w:r w:rsidR="003658DB">
        <w:t>e strategy will depend on supply capacity from nurseries and contractors.</w:t>
      </w:r>
    </w:p>
    <w:p w:rsidR="00F7700F" w:rsidRPr="00F7700F" w:rsidRDefault="00F7700F">
      <w:pPr>
        <w:rPr>
          <w:b/>
        </w:rPr>
      </w:pPr>
      <w:r w:rsidRPr="00F7700F">
        <w:rPr>
          <w:b/>
        </w:rPr>
        <w:t>Recommendation:  A review of existing seed supply be undertaken and total seedling capacity identified.</w:t>
      </w:r>
    </w:p>
    <w:p w:rsidR="007E1D81" w:rsidRDefault="007E1D81">
      <w:pPr>
        <w:rPr>
          <w:b/>
          <w:u w:val="single"/>
        </w:rPr>
      </w:pPr>
      <w:r w:rsidRPr="0008443D">
        <w:rPr>
          <w:b/>
          <w:u w:val="single"/>
        </w:rPr>
        <w:t xml:space="preserve">Negotiation of </w:t>
      </w:r>
      <w:r w:rsidR="0008443D" w:rsidRPr="0008443D">
        <w:rPr>
          <w:b/>
          <w:u w:val="single"/>
        </w:rPr>
        <w:t>Risk</w:t>
      </w:r>
    </w:p>
    <w:p w:rsidR="00AC784B" w:rsidRDefault="0008443D">
      <w:r>
        <w:t xml:space="preserve">Probably the biggest impediment for successful Section 108 negotiations </w:t>
      </w:r>
      <w:r w:rsidR="00536FBC">
        <w:t>are</w:t>
      </w:r>
      <w:r>
        <w:t xml:space="preserve"> the real and</w:t>
      </w:r>
      <w:r w:rsidR="00790AD0">
        <w:t xml:space="preserve"> variable perceptions amongst participants </w:t>
      </w:r>
      <w:r w:rsidR="00AC784B">
        <w:t>for</w:t>
      </w:r>
      <w:r w:rsidR="00790AD0">
        <w:t xml:space="preserve"> risk.   Section 108 is a one</w:t>
      </w:r>
      <w:r w:rsidR="00AC784B">
        <w:t>-</w:t>
      </w:r>
      <w:r w:rsidR="00790AD0">
        <w:t xml:space="preserve">shot deal to fund activities to bring the blocks back to a stage </w:t>
      </w:r>
      <w:r w:rsidR="00B5799F">
        <w:t xml:space="preserve">that </w:t>
      </w:r>
      <w:r w:rsidR="00790AD0">
        <w:t>they were at just prior to the damaging event.</w:t>
      </w:r>
      <w:r w:rsidR="007455C9">
        <w:t xml:space="preserve">  </w:t>
      </w:r>
    </w:p>
    <w:p w:rsidR="00AE256C" w:rsidRPr="00AE256C" w:rsidRDefault="00AE256C">
      <w:pPr>
        <w:rPr>
          <w:b/>
        </w:rPr>
      </w:pPr>
      <w:r w:rsidRPr="00AE256C">
        <w:rPr>
          <w:b/>
        </w:rPr>
        <w:t>Recommendation; Review granting of relief of obligations and re-define when a legal</w:t>
      </w:r>
      <w:r>
        <w:rPr>
          <w:b/>
        </w:rPr>
        <w:t xml:space="preserve"> obligation is</w:t>
      </w:r>
      <w:r w:rsidRPr="00AE256C">
        <w:rPr>
          <w:b/>
        </w:rPr>
        <w:t xml:space="preserve"> fulfilled.</w:t>
      </w:r>
    </w:p>
    <w:p w:rsidR="00823237" w:rsidRDefault="00823237" w:rsidP="002B69AF">
      <w:pPr>
        <w:rPr>
          <w:b/>
          <w:u w:val="single"/>
        </w:rPr>
      </w:pPr>
      <w:r>
        <w:rPr>
          <w:b/>
          <w:u w:val="single"/>
        </w:rPr>
        <w:t>Summary</w:t>
      </w:r>
    </w:p>
    <w:p w:rsidR="00207E24" w:rsidRDefault="00207E24" w:rsidP="00207E24">
      <w:r>
        <w:t>The 2017 BC wildfires where unprecedented in area burned</w:t>
      </w:r>
      <w:r w:rsidR="00DC0BB2">
        <w:t xml:space="preserve"> and impact to regenerating areas with obligations</w:t>
      </w:r>
      <w:r w:rsidR="0044011B">
        <w:t>.  The status quo S</w:t>
      </w:r>
      <w:r>
        <w:t xml:space="preserve">ection 108 process in not acceptable </w:t>
      </w:r>
      <w:r w:rsidR="0044011B">
        <w:t>for the scale of</w:t>
      </w:r>
      <w:r w:rsidR="008171E8">
        <w:t xml:space="preserve"> reforestation </w:t>
      </w:r>
      <w:r>
        <w:t>challenge.</w:t>
      </w:r>
      <w:r w:rsidR="00DC0BB2">
        <w:t xml:space="preserve"> </w:t>
      </w:r>
      <w:r>
        <w:t xml:space="preserve"> A joint licensee- g</w:t>
      </w:r>
      <w:r w:rsidR="008E0FE3">
        <w:t xml:space="preserve">overnment </w:t>
      </w:r>
      <w:r w:rsidR="0044011B">
        <w:t xml:space="preserve">team should review and provide </w:t>
      </w:r>
      <w:r w:rsidR="008E0FE3">
        <w:t>recommendations on</w:t>
      </w:r>
      <w:r w:rsidR="00D55554">
        <w:t xml:space="preserve"> reforestation obligations </w:t>
      </w:r>
      <w:r>
        <w:t xml:space="preserve">at a landscape level </w:t>
      </w:r>
      <w:r w:rsidR="008E0FE3">
        <w:t>and</w:t>
      </w:r>
      <w:r w:rsidR="008171E8">
        <w:t xml:space="preserve"> Section</w:t>
      </w:r>
      <w:r>
        <w:t xml:space="preserve"> 108 challenges.  This strategic revie</w:t>
      </w:r>
      <w:r w:rsidR="008171E8">
        <w:t>w should address</w:t>
      </w:r>
      <w:r w:rsidR="00D55554">
        <w:t xml:space="preserve"> </w:t>
      </w:r>
      <w:r>
        <w:t xml:space="preserve">where and how to address the over 125,000 hectares of legal obligations impacted by the wildfires.   </w:t>
      </w:r>
      <w:r w:rsidR="0044011B">
        <w:t xml:space="preserve">The review should </w:t>
      </w:r>
      <w:r w:rsidR="00AE256C">
        <w:t xml:space="preserve">also </w:t>
      </w:r>
      <w:r w:rsidR="0044011B">
        <w:t>address granting of relief of obligations and re</w:t>
      </w:r>
      <w:r w:rsidR="00AE256C">
        <w:t>-</w:t>
      </w:r>
      <w:r w:rsidR="0044011B">
        <w:t xml:space="preserve">define when a legal obligation is fulfilled. </w:t>
      </w:r>
    </w:p>
    <w:p w:rsidR="0044011B" w:rsidRDefault="0044011B" w:rsidP="00207E24"/>
    <w:p w:rsidR="0044011B" w:rsidRDefault="0044011B" w:rsidP="00207E24">
      <w:pPr>
        <w:rPr>
          <w:b/>
          <w:sz w:val="28"/>
          <w:szCs w:val="28"/>
        </w:rPr>
      </w:pPr>
    </w:p>
    <w:p w:rsidR="005A6906" w:rsidRDefault="005A6906" w:rsidP="00207E24">
      <w:pPr>
        <w:rPr>
          <w:b/>
          <w:sz w:val="28"/>
          <w:szCs w:val="28"/>
        </w:rPr>
      </w:pPr>
    </w:p>
    <w:p w:rsidR="005A6906" w:rsidRDefault="005A6906" w:rsidP="00207E24">
      <w:pPr>
        <w:rPr>
          <w:b/>
          <w:sz w:val="28"/>
          <w:szCs w:val="28"/>
        </w:rPr>
      </w:pPr>
    </w:p>
    <w:p w:rsidR="005A6906" w:rsidRDefault="005A6906" w:rsidP="00207E24">
      <w:pPr>
        <w:rPr>
          <w:b/>
          <w:sz w:val="28"/>
          <w:szCs w:val="28"/>
        </w:rPr>
      </w:pPr>
    </w:p>
    <w:p w:rsidR="005A6906" w:rsidRDefault="005A6906" w:rsidP="00207E24">
      <w:pPr>
        <w:rPr>
          <w:b/>
          <w:sz w:val="28"/>
          <w:szCs w:val="28"/>
        </w:rPr>
      </w:pPr>
    </w:p>
    <w:p w:rsidR="005A6906" w:rsidRDefault="005A6906" w:rsidP="00207E24">
      <w:pPr>
        <w:rPr>
          <w:b/>
          <w:sz w:val="28"/>
          <w:szCs w:val="28"/>
        </w:rPr>
      </w:pPr>
    </w:p>
    <w:p w:rsidR="005A6906" w:rsidRDefault="005A6906" w:rsidP="00207E24">
      <w:pPr>
        <w:rPr>
          <w:b/>
          <w:sz w:val="28"/>
          <w:szCs w:val="28"/>
        </w:rPr>
      </w:pPr>
    </w:p>
    <w:p w:rsidR="005A6906" w:rsidRDefault="005A6906" w:rsidP="00207E24">
      <w:pPr>
        <w:rPr>
          <w:b/>
          <w:sz w:val="28"/>
          <w:szCs w:val="28"/>
        </w:rPr>
      </w:pPr>
    </w:p>
    <w:p w:rsidR="005A6906" w:rsidRDefault="005A6906" w:rsidP="00207E24">
      <w:pPr>
        <w:rPr>
          <w:b/>
          <w:sz w:val="28"/>
          <w:szCs w:val="28"/>
        </w:rPr>
      </w:pPr>
    </w:p>
    <w:p w:rsidR="005A6906" w:rsidRDefault="005A6906" w:rsidP="00207E24">
      <w:pPr>
        <w:rPr>
          <w:b/>
          <w:sz w:val="28"/>
          <w:szCs w:val="28"/>
        </w:rPr>
      </w:pPr>
    </w:p>
    <w:p w:rsidR="005A6906" w:rsidRDefault="005A6906" w:rsidP="00207E24">
      <w:pPr>
        <w:rPr>
          <w:b/>
          <w:sz w:val="28"/>
          <w:szCs w:val="28"/>
        </w:rPr>
      </w:pPr>
    </w:p>
    <w:p w:rsidR="005A6906" w:rsidRDefault="005A6906" w:rsidP="00207E24">
      <w:pPr>
        <w:rPr>
          <w:b/>
          <w:sz w:val="28"/>
          <w:szCs w:val="28"/>
        </w:rPr>
      </w:pPr>
    </w:p>
    <w:p w:rsidR="0044011B" w:rsidRDefault="0044011B" w:rsidP="00207E24">
      <w:pPr>
        <w:rPr>
          <w:b/>
          <w:sz w:val="28"/>
          <w:szCs w:val="28"/>
        </w:rPr>
      </w:pPr>
    </w:p>
    <w:p w:rsidR="0044011B" w:rsidRPr="0044011B" w:rsidRDefault="0044011B" w:rsidP="00207E24">
      <w:pPr>
        <w:rPr>
          <w:b/>
          <w:sz w:val="28"/>
          <w:szCs w:val="28"/>
        </w:rPr>
      </w:pPr>
      <w:r w:rsidRPr="0044011B">
        <w:rPr>
          <w:b/>
          <w:sz w:val="28"/>
          <w:szCs w:val="28"/>
        </w:rPr>
        <w:t>Potential Risk Discussion</w:t>
      </w:r>
      <w:r w:rsidR="00AE256C">
        <w:rPr>
          <w:b/>
          <w:sz w:val="28"/>
          <w:szCs w:val="28"/>
        </w:rPr>
        <w:t xml:space="preserve"> Example</w:t>
      </w:r>
    </w:p>
    <w:p w:rsidR="0044011B" w:rsidRDefault="0044011B" w:rsidP="0044011B">
      <w:r>
        <w:t xml:space="preserve">A licencee that had a pre-fire stand with total density between 3,000 – 5,000 stems per hectare (sph) must determine which activities will be required to bring back the stand to a similar stage just prior to the fire or damaging event. </w:t>
      </w:r>
    </w:p>
    <w:p w:rsidR="0044011B" w:rsidRDefault="0044011B" w:rsidP="0044011B">
      <w:r>
        <w:t xml:space="preserve"> The licencee would want to have the same density at the time of the damaging event (3,000 – 5,000 sph) but this is not a fundable scenario under Section 108.  The licencee would need to settle for a lower establishment planting density of 1400 or 1600 sph.  This increases the risk to the licencee.  In addition, experienced climatic extremes have also increased the level of risk to the licencee.  The summer drought experienced in BC’s Southern Interior in 2017, caused an estimated 30-70% mortality loss to seedlings planted that year in the IDF zone.  </w:t>
      </w:r>
      <w:r w:rsidRPr="00DC0BB2">
        <w:t>Given this</w:t>
      </w:r>
      <w:r>
        <w:t xml:space="preserve">, </w:t>
      </w:r>
      <w:r w:rsidRPr="00DC0BB2">
        <w:t xml:space="preserve">the licencee would </w:t>
      </w:r>
      <w:r w:rsidRPr="00DC0BB2">
        <w:rPr>
          <w:color w:val="0D0D0D" w:themeColor="text1" w:themeTint="F2"/>
        </w:rPr>
        <w:t xml:space="preserve">include </w:t>
      </w:r>
      <w:r w:rsidRPr="00DC0BB2">
        <w:t>replant costs into their Section 108 applications</w:t>
      </w:r>
      <w:r>
        <w:t xml:space="preserve">.  </w:t>
      </w:r>
    </w:p>
    <w:p w:rsidR="0044011B" w:rsidRDefault="0044011B" w:rsidP="0044011B">
      <w:r w:rsidRPr="00DC0BB2">
        <w:rPr>
          <w:b/>
        </w:rPr>
        <w:t>Scale;</w:t>
      </w:r>
      <w:r>
        <w:t xml:space="preserve"> The size and scale of the 2017 BC wildfires are much greater than what we have ever experienced before.  To reforest the entire 125,000 ha’s with 1600 sph would require 200 million seedlings to be sown, grown, and planted.  Although this is technically possible, there would be significant supply issues to find the seed, the nursery capacity and the planters to implement such a massive program.  Assuming we could complete this program,  it would take at least 5 years with the industry ramping up an additional 40 million seedlings per year.  Given this length of time, the licencee would need to include site prep as an activity cost since many of the areas would potentially become brushed in.  Additionally, given the potential of a prolonged regen delay period the licencee would also build in extra costs for brushing.</w:t>
      </w:r>
    </w:p>
    <w:p w:rsidR="0044011B" w:rsidRDefault="0044011B" w:rsidP="0044011B">
      <w:r>
        <w:t xml:space="preserve">In the example portrayed above you can see how the negotiations can become polarized depending on the risk level of each licencee.  The Ministry may view the funding equation to be one planting which may be $1,000/ha while the licencee may view the funding equation to be site prep, plant, re-plant and brush which could easily be $2,000/ha (site prep = $300/ha, plant = $1,000/ha, re-plant = $400/ha, brush = $300/ha).   If every hectare across the fire zone was like this, there could be very dramatic differences between funding requests.  </w:t>
      </w:r>
    </w:p>
    <w:p w:rsidR="00207E24" w:rsidRDefault="00207E24" w:rsidP="002B69AF">
      <w:pPr>
        <w:rPr>
          <w:b/>
          <w:u w:val="single"/>
        </w:rPr>
      </w:pPr>
    </w:p>
    <w:sectPr w:rsidR="00207E24" w:rsidSect="005A690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3A9" w:rsidRDefault="00C773A9" w:rsidP="007711B4">
      <w:pPr>
        <w:spacing w:after="0" w:line="240" w:lineRule="auto"/>
      </w:pPr>
      <w:r>
        <w:separator/>
      </w:r>
    </w:p>
  </w:endnote>
  <w:endnote w:type="continuationSeparator" w:id="0">
    <w:p w:rsidR="00C773A9" w:rsidRDefault="00C773A9" w:rsidP="00771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B4" w:rsidRDefault="00771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B4" w:rsidRDefault="00771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B4" w:rsidRDefault="00771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3A9" w:rsidRDefault="00C773A9" w:rsidP="007711B4">
      <w:pPr>
        <w:spacing w:after="0" w:line="240" w:lineRule="auto"/>
      </w:pPr>
      <w:r>
        <w:separator/>
      </w:r>
    </w:p>
  </w:footnote>
  <w:footnote w:type="continuationSeparator" w:id="0">
    <w:p w:rsidR="00C773A9" w:rsidRDefault="00C773A9" w:rsidP="00771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B4" w:rsidRDefault="00771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B4" w:rsidRDefault="00771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1B4" w:rsidRDefault="007711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700AB"/>
    <w:multiLevelType w:val="hybridMultilevel"/>
    <w:tmpl w:val="3E00FEA4"/>
    <w:lvl w:ilvl="0" w:tplc="0409000F">
      <w:start w:val="1"/>
      <w:numFmt w:val="decimal"/>
      <w:lvlText w:val="%1."/>
      <w:lvlJc w:val="left"/>
      <w:pPr>
        <w:ind w:left="768" w:hanging="360"/>
      </w:pPr>
      <w:rPr>
        <w:rFont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1FA00288"/>
    <w:multiLevelType w:val="hybridMultilevel"/>
    <w:tmpl w:val="B9881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EA7920"/>
    <w:multiLevelType w:val="hybridMultilevel"/>
    <w:tmpl w:val="2C342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DA2C57"/>
    <w:multiLevelType w:val="hybridMultilevel"/>
    <w:tmpl w:val="93A6D0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FD7555"/>
    <w:multiLevelType w:val="hybridMultilevel"/>
    <w:tmpl w:val="1DB28FAC"/>
    <w:lvl w:ilvl="0" w:tplc="04090003">
      <w:start w:val="1"/>
      <w:numFmt w:val="bullet"/>
      <w:lvlText w:val="o"/>
      <w:lvlJc w:val="left"/>
      <w:pPr>
        <w:ind w:left="1535" w:hanging="360"/>
      </w:pPr>
      <w:rPr>
        <w:rFonts w:ascii="Courier New" w:hAnsi="Courier New" w:cs="Courier New" w:hint="default"/>
      </w:rPr>
    </w:lvl>
    <w:lvl w:ilvl="1" w:tplc="04090003" w:tentative="1">
      <w:start w:val="1"/>
      <w:numFmt w:val="bullet"/>
      <w:lvlText w:val="o"/>
      <w:lvlJc w:val="left"/>
      <w:pPr>
        <w:ind w:left="2255" w:hanging="360"/>
      </w:pPr>
      <w:rPr>
        <w:rFonts w:ascii="Courier New" w:hAnsi="Courier New" w:cs="Courier New" w:hint="default"/>
      </w:rPr>
    </w:lvl>
    <w:lvl w:ilvl="2" w:tplc="04090005" w:tentative="1">
      <w:start w:val="1"/>
      <w:numFmt w:val="bullet"/>
      <w:lvlText w:val=""/>
      <w:lvlJc w:val="left"/>
      <w:pPr>
        <w:ind w:left="2975" w:hanging="360"/>
      </w:pPr>
      <w:rPr>
        <w:rFonts w:ascii="Wingdings" w:hAnsi="Wingdings" w:hint="default"/>
      </w:rPr>
    </w:lvl>
    <w:lvl w:ilvl="3" w:tplc="04090001" w:tentative="1">
      <w:start w:val="1"/>
      <w:numFmt w:val="bullet"/>
      <w:lvlText w:val=""/>
      <w:lvlJc w:val="left"/>
      <w:pPr>
        <w:ind w:left="3695" w:hanging="360"/>
      </w:pPr>
      <w:rPr>
        <w:rFonts w:ascii="Symbol" w:hAnsi="Symbol" w:hint="default"/>
      </w:rPr>
    </w:lvl>
    <w:lvl w:ilvl="4" w:tplc="04090003" w:tentative="1">
      <w:start w:val="1"/>
      <w:numFmt w:val="bullet"/>
      <w:lvlText w:val="o"/>
      <w:lvlJc w:val="left"/>
      <w:pPr>
        <w:ind w:left="4415" w:hanging="360"/>
      </w:pPr>
      <w:rPr>
        <w:rFonts w:ascii="Courier New" w:hAnsi="Courier New" w:cs="Courier New" w:hint="default"/>
      </w:rPr>
    </w:lvl>
    <w:lvl w:ilvl="5" w:tplc="04090005" w:tentative="1">
      <w:start w:val="1"/>
      <w:numFmt w:val="bullet"/>
      <w:lvlText w:val=""/>
      <w:lvlJc w:val="left"/>
      <w:pPr>
        <w:ind w:left="5135" w:hanging="360"/>
      </w:pPr>
      <w:rPr>
        <w:rFonts w:ascii="Wingdings" w:hAnsi="Wingdings" w:hint="default"/>
      </w:rPr>
    </w:lvl>
    <w:lvl w:ilvl="6" w:tplc="04090001" w:tentative="1">
      <w:start w:val="1"/>
      <w:numFmt w:val="bullet"/>
      <w:lvlText w:val=""/>
      <w:lvlJc w:val="left"/>
      <w:pPr>
        <w:ind w:left="5855" w:hanging="360"/>
      </w:pPr>
      <w:rPr>
        <w:rFonts w:ascii="Symbol" w:hAnsi="Symbol" w:hint="default"/>
      </w:rPr>
    </w:lvl>
    <w:lvl w:ilvl="7" w:tplc="04090003" w:tentative="1">
      <w:start w:val="1"/>
      <w:numFmt w:val="bullet"/>
      <w:lvlText w:val="o"/>
      <w:lvlJc w:val="left"/>
      <w:pPr>
        <w:ind w:left="6575" w:hanging="360"/>
      </w:pPr>
      <w:rPr>
        <w:rFonts w:ascii="Courier New" w:hAnsi="Courier New" w:cs="Courier New" w:hint="default"/>
      </w:rPr>
    </w:lvl>
    <w:lvl w:ilvl="8" w:tplc="04090005" w:tentative="1">
      <w:start w:val="1"/>
      <w:numFmt w:val="bullet"/>
      <w:lvlText w:val=""/>
      <w:lvlJc w:val="left"/>
      <w:pPr>
        <w:ind w:left="7295" w:hanging="360"/>
      </w:pPr>
      <w:rPr>
        <w:rFonts w:ascii="Wingdings" w:hAnsi="Wingdings" w:hint="default"/>
      </w:rPr>
    </w:lvl>
  </w:abstractNum>
  <w:abstractNum w:abstractNumId="5" w15:restartNumberingAfterBreak="0">
    <w:nsid w:val="5A535BCF"/>
    <w:multiLevelType w:val="hybridMultilevel"/>
    <w:tmpl w:val="A6E409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A4A"/>
    <w:rsid w:val="000236F1"/>
    <w:rsid w:val="00030B69"/>
    <w:rsid w:val="000440F3"/>
    <w:rsid w:val="00062267"/>
    <w:rsid w:val="00080A53"/>
    <w:rsid w:val="0008443D"/>
    <w:rsid w:val="000A509A"/>
    <w:rsid w:val="000F0F0E"/>
    <w:rsid w:val="000F3930"/>
    <w:rsid w:val="001C2F34"/>
    <w:rsid w:val="00207E24"/>
    <w:rsid w:val="00287047"/>
    <w:rsid w:val="002961E9"/>
    <w:rsid w:val="002A77F2"/>
    <w:rsid w:val="002B69AF"/>
    <w:rsid w:val="002C4CD9"/>
    <w:rsid w:val="003658DB"/>
    <w:rsid w:val="00394EF9"/>
    <w:rsid w:val="003B64C0"/>
    <w:rsid w:val="003C174A"/>
    <w:rsid w:val="0044011B"/>
    <w:rsid w:val="004672B2"/>
    <w:rsid w:val="0047798F"/>
    <w:rsid w:val="0051283C"/>
    <w:rsid w:val="00526BC0"/>
    <w:rsid w:val="00536FBC"/>
    <w:rsid w:val="00570A9B"/>
    <w:rsid w:val="005A6906"/>
    <w:rsid w:val="005B3B42"/>
    <w:rsid w:val="005B4185"/>
    <w:rsid w:val="00603B73"/>
    <w:rsid w:val="0067562E"/>
    <w:rsid w:val="006A73CF"/>
    <w:rsid w:val="006E2B7F"/>
    <w:rsid w:val="007455C9"/>
    <w:rsid w:val="007711B4"/>
    <w:rsid w:val="00790AD0"/>
    <w:rsid w:val="007E1D81"/>
    <w:rsid w:val="007F3B36"/>
    <w:rsid w:val="007F3F30"/>
    <w:rsid w:val="0081072E"/>
    <w:rsid w:val="008171E8"/>
    <w:rsid w:val="00823237"/>
    <w:rsid w:val="00825872"/>
    <w:rsid w:val="00860A0B"/>
    <w:rsid w:val="00881C8E"/>
    <w:rsid w:val="00885EDC"/>
    <w:rsid w:val="008A50CC"/>
    <w:rsid w:val="008E0FE3"/>
    <w:rsid w:val="008E67E1"/>
    <w:rsid w:val="00902D1E"/>
    <w:rsid w:val="009D092A"/>
    <w:rsid w:val="009E3633"/>
    <w:rsid w:val="009F35C8"/>
    <w:rsid w:val="00A034EA"/>
    <w:rsid w:val="00A86568"/>
    <w:rsid w:val="00AC784B"/>
    <w:rsid w:val="00AE256C"/>
    <w:rsid w:val="00AF5D7A"/>
    <w:rsid w:val="00B100CA"/>
    <w:rsid w:val="00B31E2D"/>
    <w:rsid w:val="00B5799F"/>
    <w:rsid w:val="00B94C88"/>
    <w:rsid w:val="00BA603A"/>
    <w:rsid w:val="00BB0D75"/>
    <w:rsid w:val="00BD08AD"/>
    <w:rsid w:val="00C05092"/>
    <w:rsid w:val="00C054BC"/>
    <w:rsid w:val="00C33679"/>
    <w:rsid w:val="00C457F8"/>
    <w:rsid w:val="00C55475"/>
    <w:rsid w:val="00C773A9"/>
    <w:rsid w:val="00CD29C4"/>
    <w:rsid w:val="00D01460"/>
    <w:rsid w:val="00D37A4A"/>
    <w:rsid w:val="00D42086"/>
    <w:rsid w:val="00D55554"/>
    <w:rsid w:val="00D72858"/>
    <w:rsid w:val="00DC0BB2"/>
    <w:rsid w:val="00DD26F6"/>
    <w:rsid w:val="00DD65A9"/>
    <w:rsid w:val="00DE203D"/>
    <w:rsid w:val="00E01F70"/>
    <w:rsid w:val="00E81FFA"/>
    <w:rsid w:val="00EC6E11"/>
    <w:rsid w:val="00EE3068"/>
    <w:rsid w:val="00EE7C4F"/>
    <w:rsid w:val="00F00CDB"/>
    <w:rsid w:val="00F50E4C"/>
    <w:rsid w:val="00F62CF4"/>
    <w:rsid w:val="00F7700F"/>
    <w:rsid w:val="00FD4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FFD289B-0745-4CF3-BEB6-8D8C3F989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633"/>
    <w:pPr>
      <w:ind w:left="720"/>
      <w:contextualSpacing/>
    </w:pPr>
  </w:style>
  <w:style w:type="paragraph" w:styleId="BalloonText">
    <w:name w:val="Balloon Text"/>
    <w:basedOn w:val="Normal"/>
    <w:link w:val="BalloonTextChar"/>
    <w:uiPriority w:val="99"/>
    <w:semiHidden/>
    <w:unhideWhenUsed/>
    <w:rsid w:val="00AF5D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5D7A"/>
    <w:rPr>
      <w:rFonts w:ascii="Segoe UI" w:hAnsi="Segoe UI" w:cs="Segoe UI"/>
      <w:sz w:val="18"/>
      <w:szCs w:val="18"/>
    </w:rPr>
  </w:style>
  <w:style w:type="paragraph" w:styleId="Header">
    <w:name w:val="header"/>
    <w:basedOn w:val="Normal"/>
    <w:link w:val="HeaderChar"/>
    <w:uiPriority w:val="99"/>
    <w:unhideWhenUsed/>
    <w:rsid w:val="00771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1B4"/>
  </w:style>
  <w:style w:type="paragraph" w:styleId="Footer">
    <w:name w:val="footer"/>
    <w:basedOn w:val="Normal"/>
    <w:link w:val="FooterChar"/>
    <w:uiPriority w:val="99"/>
    <w:unhideWhenUsed/>
    <w:rsid w:val="007711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0274E-ACFB-41E6-945E-DB575FFF1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Pages>
  <Words>875</Words>
  <Characters>4991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Glessing</dc:creator>
  <cp:keywords/>
  <dc:description/>
  <cp:lastModifiedBy>Murray Wilson</cp:lastModifiedBy>
  <cp:revision>2</cp:revision>
  <cp:lastPrinted>2018-01-30T16:25:00Z</cp:lastPrinted>
  <dcterms:created xsi:type="dcterms:W3CDTF">2018-01-30T16:58:00Z</dcterms:created>
  <dcterms:modified xsi:type="dcterms:W3CDTF">2018-01-30T16:58:00Z</dcterms:modified>
</cp:coreProperties>
</file>